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2F" w:rsidRDefault="0095002F" w:rsidP="005021E3">
      <w:pPr>
        <w:ind w:left="0"/>
        <w:jc w:val="center"/>
        <w:rPr>
          <w:rFonts w:ascii="Verdana" w:hAnsi="Verdana" w:cs="Verdana"/>
          <w:b/>
          <w:bCs/>
          <w:sz w:val="24"/>
          <w:szCs w:val="24"/>
        </w:rPr>
      </w:pPr>
      <w:bookmarkStart w:id="0" w:name="_GoBack"/>
      <w:bookmarkEnd w:id="0"/>
    </w:p>
    <w:p w:rsidR="0095002F" w:rsidRDefault="0095002F" w:rsidP="005021E3">
      <w:pPr>
        <w:ind w:left="0"/>
        <w:jc w:val="center"/>
        <w:rPr>
          <w:rFonts w:ascii="Verdana" w:hAnsi="Verdana" w:cs="Verdana"/>
          <w:b/>
          <w:bCs/>
          <w:sz w:val="24"/>
          <w:szCs w:val="24"/>
        </w:rPr>
      </w:pPr>
    </w:p>
    <w:p w:rsidR="0095002F" w:rsidRPr="00D475D8" w:rsidRDefault="0095002F" w:rsidP="005021E3">
      <w:pPr>
        <w:ind w:left="0"/>
        <w:jc w:val="center"/>
        <w:rPr>
          <w:rFonts w:ascii="Verdana" w:hAnsi="Verdana" w:cs="Verdana"/>
          <w:b/>
          <w:bCs/>
          <w:sz w:val="24"/>
          <w:szCs w:val="24"/>
        </w:rPr>
      </w:pPr>
      <w:r w:rsidRPr="00D475D8">
        <w:rPr>
          <w:rFonts w:ascii="Verdana" w:hAnsi="Verdana" w:cs="Verdana"/>
          <w:b/>
          <w:bCs/>
          <w:sz w:val="24"/>
          <w:szCs w:val="24"/>
        </w:rPr>
        <w:t xml:space="preserve">WYKAZ </w:t>
      </w:r>
      <w:r w:rsidR="00C62D0E">
        <w:rPr>
          <w:rFonts w:ascii="Verdana" w:hAnsi="Verdana" w:cs="Verdana"/>
          <w:b/>
          <w:bCs/>
          <w:sz w:val="24"/>
          <w:szCs w:val="24"/>
        </w:rPr>
        <w:t xml:space="preserve">BUDYNKÓW I </w:t>
      </w:r>
      <w:r w:rsidRPr="00D475D8">
        <w:rPr>
          <w:rFonts w:ascii="Verdana" w:hAnsi="Verdana" w:cs="Verdana"/>
          <w:b/>
          <w:bCs/>
          <w:sz w:val="24"/>
          <w:szCs w:val="24"/>
        </w:rPr>
        <w:t>PUNKTÓW ODBIORU</w:t>
      </w:r>
    </w:p>
    <w:p w:rsidR="0095002F" w:rsidRDefault="0095002F">
      <w:pPr>
        <w:pStyle w:val="Akapitzlist"/>
        <w:rPr>
          <w:rFonts w:ascii="Arial Narrow" w:hAnsi="Arial Narrow" w:cs="Arial Narrow"/>
        </w:rPr>
      </w:pPr>
    </w:p>
    <w:p w:rsidR="0095002F" w:rsidRDefault="0095002F" w:rsidP="005021E3">
      <w:pPr>
        <w:ind w:left="0"/>
        <w:rPr>
          <w:rFonts w:ascii="Arial Narrow" w:hAnsi="Arial Narrow" w:cs="Arial Narrow"/>
        </w:rPr>
      </w:pPr>
    </w:p>
    <w:p w:rsidR="0095002F" w:rsidRDefault="0095002F" w:rsidP="00AF594C">
      <w:pPr>
        <w:ind w:left="0"/>
        <w:jc w:val="both"/>
        <w:rPr>
          <w:rFonts w:ascii="Verdana" w:hAnsi="Verdana" w:cs="Verdana"/>
          <w:sz w:val="20"/>
          <w:szCs w:val="20"/>
        </w:rPr>
      </w:pPr>
      <w:r w:rsidRPr="00AF594C">
        <w:rPr>
          <w:rFonts w:ascii="Verdana" w:hAnsi="Verdana" w:cs="Verdana"/>
          <w:sz w:val="20"/>
          <w:szCs w:val="20"/>
        </w:rPr>
        <w:t xml:space="preserve">Przedmiotem niniejszego zamówienia jest kompleksowa dostawa gazu ziemnego wysokometanowego (grupa E) obejmująca sprzedaż i dystrybucję gazu </w:t>
      </w:r>
      <w:r w:rsidR="0004684D">
        <w:rPr>
          <w:rFonts w:ascii="Verdana" w:hAnsi="Verdana" w:cs="Verdana"/>
          <w:sz w:val="20"/>
          <w:szCs w:val="20"/>
        </w:rPr>
        <w:t xml:space="preserve">do </w:t>
      </w:r>
      <w:r w:rsidRPr="00AF594C">
        <w:rPr>
          <w:rFonts w:ascii="Verdana" w:hAnsi="Verdana" w:cs="Verdana"/>
          <w:sz w:val="20"/>
          <w:szCs w:val="20"/>
        </w:rPr>
        <w:t xml:space="preserve">budynków mieszkalnych i biurowych stanowiących własność Towarzystwa Budownictwa Społecznego Wrocław Sp. z o.o. zlokalizowanych we Wrocławiu przy </w:t>
      </w:r>
      <w:r w:rsidR="0004684D">
        <w:rPr>
          <w:rFonts w:ascii="Verdana" w:hAnsi="Verdana" w:cs="Verdana"/>
          <w:sz w:val="20"/>
          <w:szCs w:val="20"/>
        </w:rPr>
        <w:t xml:space="preserve">nw. </w:t>
      </w:r>
      <w:r w:rsidRPr="00AF594C">
        <w:rPr>
          <w:rFonts w:ascii="Verdana" w:hAnsi="Verdana" w:cs="Verdana"/>
          <w:sz w:val="20"/>
          <w:szCs w:val="20"/>
        </w:rPr>
        <w:t>ulic</w:t>
      </w:r>
      <w:r>
        <w:rPr>
          <w:rFonts w:ascii="Verdana" w:hAnsi="Verdana" w:cs="Verdana"/>
          <w:sz w:val="20"/>
          <w:szCs w:val="20"/>
        </w:rPr>
        <w:t>ach</w:t>
      </w:r>
      <w:r w:rsidRPr="00AF594C">
        <w:rPr>
          <w:rFonts w:ascii="Verdana" w:hAnsi="Verdana" w:cs="Verdana"/>
          <w:sz w:val="20"/>
          <w:szCs w:val="20"/>
        </w:rPr>
        <w:t>:</w:t>
      </w:r>
    </w:p>
    <w:p w:rsidR="0095002F" w:rsidRPr="00AF594C" w:rsidRDefault="0095002F" w:rsidP="00AF594C">
      <w:pPr>
        <w:ind w:left="0"/>
        <w:jc w:val="both"/>
        <w:rPr>
          <w:rFonts w:ascii="Verdana" w:hAnsi="Verdana" w:cs="Verdana"/>
          <w:sz w:val="20"/>
          <w:szCs w:val="20"/>
        </w:rPr>
      </w:pPr>
    </w:p>
    <w:p w:rsidR="0095002F" w:rsidRPr="00AF594C" w:rsidRDefault="0095002F">
      <w:pPr>
        <w:pStyle w:val="Akapitzlist"/>
        <w:ind w:left="360"/>
        <w:jc w:val="both"/>
        <w:rPr>
          <w:rFonts w:ascii="Verdana" w:hAnsi="Verdana" w:cs="Verdana"/>
          <w:sz w:val="20"/>
          <w:szCs w:val="20"/>
        </w:rPr>
      </w:pP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Zielnej 4 – 22;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Krępickiej 44 – 44F;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Krępickiej 46 – 46D;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24 – 30;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Brzezińskiej 13 – 29 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Brzezińskiej 31 – 43 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Zielnej 4A – 4D;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Kasztelańskiej 13 – 19 i Kasztelańskiej 21;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Bytomskiej 1 i Bytomskiej 3 – 5;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Prochowickiej 2 – 4;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Prochowickiej 6 – 8;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Prochowickiej 10 – 12;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Prochowickiej 1 – 5;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Prochowickiej 7 – 11;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Prochowickiej 13 – 17;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Bolesława Krzywoustego 91 i Bolesława Krzywoustego 93 – 93A;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Stabłowice / Wojanowskiej 30/K;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13-17;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19-23;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25-29;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31-31A;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33-37;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39-43;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45-49;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Błońskiej 1-5;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Błońskiej 7-9;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Prężyckiej 19-23;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Prężyckiej 25-29;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Prężyckiej 31-35;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Prężyckiej 37-41;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Prężyckiej 66-70;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Prężyckiej 72-76,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36 – 36A;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40 – 40A;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42 – 42A;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Dolnobrzeskiej 44 – 44A;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Bolesława Krzywoustego 285;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Stanisława Przybyszewskiego 102 – 104 – budynek biurowy;</w:t>
      </w:r>
    </w:p>
    <w:p w:rsidR="00624980" w:rsidRDefault="00624980" w:rsidP="00624980">
      <w:pPr>
        <w:pStyle w:val="Akapitzlist"/>
        <w:numPr>
          <w:ilvl w:val="0"/>
          <w:numId w:val="34"/>
        </w:numPr>
        <w:rPr>
          <w:rFonts w:ascii="Arial Narrow" w:hAnsi="Arial Narrow" w:cs="Verdana"/>
        </w:rPr>
      </w:pPr>
      <w:r>
        <w:rPr>
          <w:rFonts w:ascii="Arial Narrow" w:hAnsi="Arial Narrow" w:cs="Verdana"/>
        </w:rPr>
        <w:t>Tylnej 14 – budynek biurowy;</w:t>
      </w:r>
    </w:p>
    <w:p w:rsidR="00624980" w:rsidRDefault="00624980" w:rsidP="00624980">
      <w:pPr>
        <w:pStyle w:val="Akapitzlist"/>
        <w:rPr>
          <w:rFonts w:ascii="Arial Narrow" w:hAnsi="Arial Narrow" w:cs="Verdana"/>
        </w:rPr>
      </w:pPr>
    </w:p>
    <w:p w:rsidR="0095002F" w:rsidRDefault="0095002F" w:rsidP="0030324E">
      <w:pPr>
        <w:ind w:left="0"/>
        <w:jc w:val="both"/>
        <w:rPr>
          <w:rFonts w:ascii="Verdana" w:hAnsi="Verdana" w:cs="Verdana"/>
          <w:sz w:val="20"/>
          <w:szCs w:val="20"/>
        </w:rPr>
      </w:pPr>
    </w:p>
    <w:p w:rsidR="0095002F" w:rsidRDefault="0095002F" w:rsidP="0030324E">
      <w:pPr>
        <w:ind w:left="0"/>
        <w:jc w:val="both"/>
        <w:rPr>
          <w:rFonts w:ascii="Verdana" w:hAnsi="Verdana" w:cs="Verdana"/>
          <w:sz w:val="20"/>
          <w:szCs w:val="20"/>
        </w:rPr>
      </w:pPr>
    </w:p>
    <w:p w:rsidR="0095002F" w:rsidRDefault="0095002F" w:rsidP="0030324E">
      <w:pPr>
        <w:ind w:left="0"/>
        <w:jc w:val="both"/>
        <w:rPr>
          <w:rFonts w:ascii="Verdana" w:hAnsi="Verdana" w:cs="Verdana"/>
          <w:sz w:val="20"/>
          <w:szCs w:val="20"/>
        </w:rPr>
      </w:pPr>
    </w:p>
    <w:p w:rsidR="00624980" w:rsidRDefault="00624980" w:rsidP="0030324E">
      <w:pPr>
        <w:ind w:left="0"/>
        <w:jc w:val="both"/>
        <w:rPr>
          <w:rFonts w:ascii="Verdana" w:hAnsi="Verdana" w:cs="Verdana"/>
          <w:sz w:val="20"/>
          <w:szCs w:val="20"/>
        </w:rPr>
      </w:pPr>
    </w:p>
    <w:p w:rsidR="00624980" w:rsidRDefault="00624980" w:rsidP="0030324E">
      <w:pPr>
        <w:ind w:left="0"/>
        <w:jc w:val="both"/>
        <w:rPr>
          <w:rFonts w:ascii="Verdana" w:hAnsi="Verdana" w:cs="Verdana"/>
          <w:sz w:val="20"/>
          <w:szCs w:val="20"/>
        </w:rPr>
      </w:pPr>
    </w:p>
    <w:p w:rsidR="0095002F" w:rsidRPr="0004684D" w:rsidRDefault="0095002F" w:rsidP="0030324E">
      <w:pPr>
        <w:ind w:left="0"/>
        <w:jc w:val="both"/>
        <w:rPr>
          <w:rFonts w:ascii="Verdana" w:hAnsi="Verdana" w:cs="Verdana"/>
          <w:b/>
          <w:sz w:val="20"/>
          <w:szCs w:val="20"/>
        </w:rPr>
      </w:pPr>
      <w:r w:rsidRPr="0004684D">
        <w:rPr>
          <w:rFonts w:ascii="Verdana" w:hAnsi="Verdana" w:cs="Verdana"/>
          <w:b/>
          <w:sz w:val="20"/>
          <w:szCs w:val="20"/>
        </w:rPr>
        <w:t>WYKAZ ADRESOWY MIEJSC ODBIORU PALIWA GAZOWEGO</w:t>
      </w:r>
    </w:p>
    <w:p w:rsidR="0095002F" w:rsidRDefault="0095002F">
      <w:pPr>
        <w:pStyle w:val="Akapitzlist"/>
        <w:jc w:val="right"/>
        <w:rPr>
          <w:rFonts w:ascii="Arial Narrow" w:hAnsi="Arial Narrow" w:cs="Arial Narrow"/>
        </w:rPr>
      </w:pPr>
    </w:p>
    <w:tbl>
      <w:tblPr>
        <w:tblW w:w="9879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643"/>
        <w:gridCol w:w="1134"/>
        <w:gridCol w:w="850"/>
        <w:gridCol w:w="1418"/>
        <w:gridCol w:w="1984"/>
        <w:gridCol w:w="1418"/>
        <w:gridCol w:w="992"/>
      </w:tblGrid>
      <w:tr w:rsidR="0095002F" w:rsidRPr="001B622D">
        <w:tc>
          <w:tcPr>
            <w:tcW w:w="44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43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Miejsce odbioru paliwa gazowego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Moc 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zamówiona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[m</w:t>
            </w: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/h]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Taryfa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Przewidywane zużycie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[m</w:t>
            </w: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/rok]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Układ pomiarowy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Urządzenia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gazowe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Ilość urządzeń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B622D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[szt.]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643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6"/>
                <w:szCs w:val="16"/>
              </w:rPr>
              <w:t>8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Zielna 16</w:t>
            </w:r>
          </w:p>
          <w:p w:rsidR="0095002F" w:rsidRPr="001B622D" w:rsidRDefault="0095002F">
            <w:pPr>
              <w:pStyle w:val="Akapitzlist"/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13</w:t>
            </w:r>
            <w:r w:rsidR="004D2182">
              <w:rPr>
                <w:rFonts w:ascii="Verdana" w:hAnsi="Verdana" w:cs="Verdana"/>
                <w:sz w:val="16"/>
                <w:szCs w:val="16"/>
              </w:rPr>
              <w:t>2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</w:t>
            </w:r>
            <w:r w:rsidR="004D2182">
              <w:rPr>
                <w:rFonts w:ascii="Verdana" w:hAnsi="Verdana" w:cs="Verdana"/>
                <w:sz w:val="16"/>
                <w:szCs w:val="16"/>
              </w:rPr>
              <w:t>5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G-65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250kW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Krępicka 44C</w:t>
            </w:r>
          </w:p>
          <w:p w:rsidR="0095002F" w:rsidRPr="001B622D" w:rsidRDefault="0095002F">
            <w:pPr>
              <w:pStyle w:val="Akapitzlist"/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911D60" w:rsidRDefault="004D2182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.300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ACTARIS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213kW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Krępicka 46B</w:t>
            </w:r>
          </w:p>
          <w:p w:rsidR="0095002F" w:rsidRPr="001B622D" w:rsidRDefault="0095002F">
            <w:pPr>
              <w:pStyle w:val="Akapitzlist"/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911D60" w:rsidRDefault="004D2182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</w:t>
            </w:r>
            <w:r>
              <w:rPr>
                <w:rFonts w:ascii="Verdana" w:hAnsi="Verdana" w:cs="Verdana"/>
                <w:sz w:val="16"/>
                <w:szCs w:val="16"/>
              </w:rPr>
              <w:t>4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ACTARIS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201" w:hanging="201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pStyle w:val="Akapitzlist"/>
              <w:ind w:left="201" w:hanging="201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323kW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Dolnobrzeska 26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911D60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32.400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250kW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Brzezińska 23</w:t>
            </w:r>
          </w:p>
          <w:p w:rsidR="0095002F" w:rsidRPr="001B622D" w:rsidRDefault="0095002F">
            <w:pPr>
              <w:pStyle w:val="Akapitzlist"/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911D60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87.400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G-40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250kW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Brzezińska 39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911D60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6</w:t>
            </w:r>
            <w:r w:rsidR="004D2182">
              <w:rPr>
                <w:rFonts w:ascii="Verdana" w:hAnsi="Verdana" w:cs="Verdana"/>
                <w:sz w:val="16"/>
                <w:szCs w:val="16"/>
              </w:rPr>
              <w:t>5</w:t>
            </w:r>
            <w:r w:rsidRPr="00911D60">
              <w:rPr>
                <w:rFonts w:ascii="Verdana" w:hAnsi="Verdana" w:cs="Verdana"/>
                <w:sz w:val="16"/>
                <w:szCs w:val="16"/>
              </w:rPr>
              <w:t>.500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G-40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200kW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Zielna 4B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1B622D" w:rsidRDefault="00D54D7D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  <w:r w:rsidR="0095002F" w:rsidRPr="001B622D">
              <w:rPr>
                <w:rFonts w:ascii="Verdana" w:hAnsi="Verdana" w:cs="Verdana"/>
                <w:sz w:val="16"/>
                <w:szCs w:val="16"/>
              </w:rPr>
              <w:t>.</w:t>
            </w:r>
            <w:r>
              <w:rPr>
                <w:rFonts w:ascii="Verdana" w:hAnsi="Verdana" w:cs="Verdana"/>
                <w:sz w:val="16"/>
                <w:szCs w:val="16"/>
              </w:rPr>
              <w:t>5</w:t>
            </w:r>
            <w:r w:rsidR="0095002F" w:rsidRPr="001B622D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G-16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200kW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Kasztelańska 19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8</w:t>
            </w:r>
            <w:r w:rsidR="00D54D7D">
              <w:rPr>
                <w:rFonts w:ascii="Verdana" w:hAnsi="Verdana" w:cs="Verdana"/>
                <w:sz w:val="16"/>
                <w:szCs w:val="16"/>
              </w:rPr>
              <w:t>9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.800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rotorowy COMMON G-16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360kW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rPr>
          <w:trHeight w:val="488"/>
        </w:trPr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 xml:space="preserve">Bytomska 3 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6</w:t>
            </w:r>
            <w:r w:rsidR="00D54D7D">
              <w:rPr>
                <w:rFonts w:ascii="Verdana" w:hAnsi="Verdana" w:cs="Verdana"/>
                <w:sz w:val="16"/>
                <w:szCs w:val="16"/>
              </w:rPr>
              <w:t>6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</w:t>
            </w:r>
            <w:r w:rsidR="00D54D7D">
              <w:rPr>
                <w:rFonts w:ascii="Verdana" w:hAnsi="Verdana" w:cs="Verdana"/>
                <w:sz w:val="16"/>
                <w:szCs w:val="16"/>
              </w:rPr>
              <w:t>8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G-40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364kW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3C199C"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 xml:space="preserve">Prochowicka 2 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19.800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3C199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 xml:space="preserve">Prochowicka 6 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04C3E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.300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3C199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Prochowicka 12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04C3E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.100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3C199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Prochowicka 3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04C3E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.600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 xml:space="preserve">kocioł gazowy 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90kW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70kW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3C199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Prochowicka 9</w:t>
            </w:r>
          </w:p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04C3E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.700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90kW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70kW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3C199C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Prochowicka 15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04C3E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.700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90kW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70kW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Krzywoustego 91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W-5</w:t>
            </w:r>
          </w:p>
        </w:tc>
        <w:tc>
          <w:tcPr>
            <w:tcW w:w="1418" w:type="dxa"/>
          </w:tcPr>
          <w:p w:rsidR="0095002F" w:rsidRPr="00911D60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5</w:t>
            </w:r>
            <w:r w:rsidR="00604C3E">
              <w:rPr>
                <w:rFonts w:ascii="Verdana" w:hAnsi="Verdana" w:cs="Verdana"/>
                <w:sz w:val="16"/>
                <w:szCs w:val="16"/>
              </w:rPr>
              <w:t>8</w:t>
            </w:r>
            <w:r w:rsidRPr="00911D60">
              <w:rPr>
                <w:rFonts w:ascii="Verdana" w:hAnsi="Verdana" w:cs="Verdana"/>
                <w:sz w:val="16"/>
                <w:szCs w:val="16"/>
              </w:rPr>
              <w:t>.600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G-40</w:t>
            </w:r>
          </w:p>
        </w:tc>
        <w:tc>
          <w:tcPr>
            <w:tcW w:w="1418" w:type="dxa"/>
          </w:tcPr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141kW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 xml:space="preserve">Wojanowska </w:t>
            </w:r>
            <w:r>
              <w:rPr>
                <w:rFonts w:ascii="Verdana" w:hAnsi="Verdana" w:cs="Verdana"/>
                <w:sz w:val="16"/>
                <w:szCs w:val="16"/>
              </w:rPr>
              <w:t>3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0/K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W-6</w:t>
            </w:r>
          </w:p>
        </w:tc>
        <w:tc>
          <w:tcPr>
            <w:tcW w:w="1418" w:type="dxa"/>
          </w:tcPr>
          <w:p w:rsidR="0095002F" w:rsidRPr="00911D60" w:rsidRDefault="00604C3E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  <w:r w:rsidR="0095002F" w:rsidRPr="00911D60">
              <w:rPr>
                <w:rFonts w:ascii="Verdana" w:hAnsi="Verdana" w:cs="Verdana"/>
                <w:sz w:val="16"/>
                <w:szCs w:val="16"/>
              </w:rPr>
              <w:t>0.000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rotorowy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G-100</w:t>
            </w:r>
          </w:p>
        </w:tc>
        <w:tc>
          <w:tcPr>
            <w:tcW w:w="1418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1300kW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1600kW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643" w:type="dxa"/>
          </w:tcPr>
          <w:p w:rsidR="0095002F" w:rsidRPr="001B622D" w:rsidRDefault="0095002F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15</w:t>
            </w:r>
          </w:p>
        </w:tc>
        <w:tc>
          <w:tcPr>
            <w:tcW w:w="113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014F84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21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3C199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27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31A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C0346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  <w:r w:rsidR="0095002F"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5</w:t>
            </w:r>
            <w:r w:rsidR="0095002F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G-6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60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35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1</w:t>
            </w:r>
            <w:r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41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4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Dolnobrzeska 47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4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Błońska 3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1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26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Błońska 7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6C0346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  <w:r w:rsidR="0095002F"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G-6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60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Prężycka 21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Prężycka 27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4</w:t>
            </w:r>
            <w:r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Prężycka 33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95002F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  <w:r w:rsidR="00E84A7C"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Prężycka 39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Prężycka 68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6C0346">
              <w:rPr>
                <w:rFonts w:ascii="Verdana" w:hAnsi="Verdana" w:cs="Verdana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5002F" w:rsidRPr="001B622D">
        <w:tc>
          <w:tcPr>
            <w:tcW w:w="440" w:type="dxa"/>
          </w:tcPr>
          <w:p w:rsidR="0095002F" w:rsidRPr="001B622D" w:rsidRDefault="00E84A7C" w:rsidP="00B83EB4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643" w:type="dxa"/>
          </w:tcPr>
          <w:p w:rsidR="0095002F" w:rsidRPr="001B622D" w:rsidRDefault="0095002F" w:rsidP="00B83EB4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Prężycka 74</w:t>
            </w:r>
          </w:p>
        </w:tc>
        <w:tc>
          <w:tcPr>
            <w:tcW w:w="113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95002F" w:rsidRPr="00911D60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  <w:r w:rsidR="009240ED">
              <w:rPr>
                <w:rFonts w:ascii="Verdana" w:hAnsi="Verdana" w:cs="Verdana"/>
                <w:sz w:val="16"/>
                <w:szCs w:val="16"/>
              </w:rPr>
              <w:t>3</w:t>
            </w:r>
            <w:r>
              <w:rPr>
                <w:rFonts w:ascii="Verdana" w:hAnsi="Verdana" w:cs="Verdana"/>
                <w:sz w:val="16"/>
                <w:szCs w:val="16"/>
              </w:rPr>
              <w:t>.000</w:t>
            </w:r>
          </w:p>
        </w:tc>
        <w:tc>
          <w:tcPr>
            <w:tcW w:w="1984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Gazomierz miechowy G-10</w:t>
            </w:r>
          </w:p>
        </w:tc>
        <w:tc>
          <w:tcPr>
            <w:tcW w:w="1418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95002F" w:rsidRPr="001B622D" w:rsidRDefault="0095002F" w:rsidP="00B83EB4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45 kW</w:t>
            </w:r>
          </w:p>
        </w:tc>
        <w:tc>
          <w:tcPr>
            <w:tcW w:w="992" w:type="dxa"/>
          </w:tcPr>
          <w:p w:rsidR="0095002F" w:rsidRPr="001B622D" w:rsidRDefault="0095002F" w:rsidP="00B83EB4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E84A7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Dolnobrzeska 36A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9240ED">
              <w:rPr>
                <w:rFonts w:ascii="Verdana" w:hAnsi="Verdana" w:cs="Verdana"/>
                <w:sz w:val="16"/>
                <w:szCs w:val="16"/>
              </w:rPr>
              <w:t>5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6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Dolnobrzeska 40A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9240ED">
              <w:rPr>
                <w:rFonts w:ascii="Verdana" w:hAnsi="Verdana" w:cs="Verdana"/>
                <w:sz w:val="16"/>
                <w:szCs w:val="16"/>
              </w:rPr>
              <w:t>4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.500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Dolnobrzeska 42A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9240ED">
              <w:rPr>
                <w:rFonts w:ascii="Verdana" w:hAnsi="Verdana" w:cs="Verdana"/>
                <w:sz w:val="16"/>
                <w:szCs w:val="16"/>
              </w:rPr>
              <w:t>5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8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Dolnobrzeska 44A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  <w:r w:rsidR="009240ED">
              <w:rPr>
                <w:rFonts w:ascii="Verdana" w:hAnsi="Verdana" w:cs="Verdana"/>
                <w:sz w:val="16"/>
                <w:szCs w:val="16"/>
              </w:rPr>
              <w:t>1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.</w:t>
            </w:r>
            <w:r w:rsidR="009240ED">
              <w:rPr>
                <w:rFonts w:ascii="Verdana" w:hAnsi="Verdana" w:cs="Verdana"/>
                <w:sz w:val="16"/>
                <w:szCs w:val="16"/>
              </w:rPr>
              <w:t>8</w:t>
            </w:r>
            <w:r w:rsidRPr="001B622D">
              <w:rPr>
                <w:rFonts w:ascii="Verdana" w:hAnsi="Verdana" w:cs="Verdana"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 Metrix G-25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50kW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Krzywoustego 285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</w:t>
            </w:r>
            <w:r w:rsidR="00C62D0E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3C199C" w:rsidRPr="00911D60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7.500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43kW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Arial Narrow" w:hAnsi="Arial Narrow" w:cs="Arial Narrow"/>
                <w:sz w:val="18"/>
                <w:szCs w:val="18"/>
              </w:rPr>
              <w:t>Przybyszewskiego</w:t>
            </w:r>
            <w:r w:rsidRPr="001B622D">
              <w:rPr>
                <w:rFonts w:ascii="Verdana" w:hAnsi="Verdana" w:cs="Verdana"/>
                <w:sz w:val="16"/>
                <w:szCs w:val="16"/>
              </w:rPr>
              <w:t xml:space="preserve"> 102/104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W-4</w:t>
            </w:r>
          </w:p>
        </w:tc>
        <w:tc>
          <w:tcPr>
            <w:tcW w:w="1418" w:type="dxa"/>
          </w:tcPr>
          <w:p w:rsidR="003C199C" w:rsidRPr="00911D60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911D60">
              <w:rPr>
                <w:rFonts w:ascii="Verdana" w:hAnsi="Verdana" w:cs="Verdana"/>
                <w:sz w:val="16"/>
                <w:szCs w:val="16"/>
              </w:rPr>
              <w:t>9.000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84kW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E84A7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Tylna 14</w:t>
            </w: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Poniżej 10</w:t>
            </w: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W-</w:t>
            </w:r>
            <w:r w:rsidR="00C62D0E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3C199C" w:rsidRPr="00911D60" w:rsidRDefault="0004455B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  <w:r w:rsidR="0002273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3C199C" w:rsidRPr="00911D60">
              <w:rPr>
                <w:rFonts w:ascii="Verdana" w:hAnsi="Verdana" w:cs="Verdana"/>
                <w:sz w:val="16"/>
                <w:szCs w:val="16"/>
              </w:rPr>
              <w:t>.800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Gazomierz miechowy</w:t>
            </w: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kocioł gazowy</w:t>
            </w:r>
          </w:p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o mocy 84kW</w:t>
            </w: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1B622D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3C199C" w:rsidRPr="001B622D">
        <w:tc>
          <w:tcPr>
            <w:tcW w:w="440" w:type="dxa"/>
          </w:tcPr>
          <w:p w:rsidR="003C199C" w:rsidRPr="001B622D" w:rsidRDefault="003C199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C199C" w:rsidRPr="00D677D8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3C199C" w:rsidRPr="001B622D">
        <w:tc>
          <w:tcPr>
            <w:tcW w:w="440" w:type="dxa"/>
          </w:tcPr>
          <w:p w:rsidR="003C199C" w:rsidRPr="001B622D" w:rsidRDefault="003C199C" w:rsidP="003C199C">
            <w:pPr>
              <w:ind w:left="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43" w:type="dxa"/>
          </w:tcPr>
          <w:p w:rsidR="003C199C" w:rsidRPr="001B622D" w:rsidRDefault="003C199C" w:rsidP="003C199C">
            <w:pPr>
              <w:ind w:left="0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C199C" w:rsidRPr="00D677D8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677D8">
              <w:rPr>
                <w:rFonts w:ascii="Verdana" w:hAnsi="Verdana" w:cs="Verdana"/>
                <w:b/>
                <w:bCs/>
                <w:sz w:val="16"/>
                <w:szCs w:val="16"/>
              </w:rPr>
              <w:sym w:font="Symbol" w:char="F053"/>
            </w:r>
            <w:r w:rsidRPr="00D677D8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1 </w:t>
            </w:r>
            <w:r w:rsidR="00EF6706">
              <w:rPr>
                <w:rFonts w:ascii="Verdana" w:hAnsi="Verdana" w:cs="Verdana"/>
                <w:b/>
                <w:bCs/>
                <w:sz w:val="16"/>
                <w:szCs w:val="16"/>
              </w:rPr>
              <w:t>753</w:t>
            </w:r>
            <w:r w:rsidRPr="00D677D8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263382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  <w:r w:rsidRPr="00D677D8">
              <w:rPr>
                <w:rFonts w:ascii="Verdana" w:hAnsi="Verdana" w:cs="Verdan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984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3C199C" w:rsidRPr="001B622D" w:rsidRDefault="003C199C" w:rsidP="003C199C">
            <w:pPr>
              <w:ind w:left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3C199C" w:rsidRPr="001B622D" w:rsidRDefault="003C199C" w:rsidP="003C199C">
            <w:pPr>
              <w:pStyle w:val="Akapitzlist"/>
              <w:ind w:left="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5002F" w:rsidRDefault="0095002F">
      <w:pPr>
        <w:pStyle w:val="Akapitzlist"/>
        <w:rPr>
          <w:rFonts w:ascii="Arial Narrow" w:hAnsi="Arial Narrow" w:cs="Arial Narrow"/>
        </w:rPr>
      </w:pPr>
    </w:p>
    <w:p w:rsidR="0095002F" w:rsidRPr="00315132" w:rsidRDefault="0095002F" w:rsidP="00244055">
      <w:pPr>
        <w:rPr>
          <w:rFonts w:ascii="Arial" w:hAnsi="Arial" w:cs="Arial"/>
        </w:rPr>
      </w:pPr>
      <w:r w:rsidRPr="00CA237D">
        <w:rPr>
          <w:rFonts w:ascii="Verdana" w:hAnsi="Verdana" w:cs="Verdana"/>
          <w:sz w:val="20"/>
          <w:szCs w:val="20"/>
        </w:rPr>
        <w:t xml:space="preserve">Zamawiający podłączony jest do sieci dystrybucyjnej należącej do Operatora Systemu Dystrybucyjnego: </w:t>
      </w:r>
      <w:r w:rsidRPr="00315132">
        <w:rPr>
          <w:rFonts w:ascii="Arial" w:hAnsi="Arial" w:cs="Arial"/>
        </w:rPr>
        <w:t>Polska Spółka Gazownictwa Sp. z o.o. Oddział we Wrocławiu.</w:t>
      </w:r>
    </w:p>
    <w:sectPr w:rsidR="0095002F" w:rsidRPr="00315132" w:rsidSect="00141BD8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EA" w:rsidRDefault="009A6FEA" w:rsidP="00141BD8">
      <w:r>
        <w:separator/>
      </w:r>
    </w:p>
  </w:endnote>
  <w:endnote w:type="continuationSeparator" w:id="0">
    <w:p w:rsidR="009A6FEA" w:rsidRDefault="009A6FEA" w:rsidP="0014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0ED" w:rsidRDefault="009240ED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5CD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9240ED" w:rsidRDefault="009240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EA" w:rsidRDefault="009A6FEA" w:rsidP="00141BD8">
      <w:r>
        <w:separator/>
      </w:r>
    </w:p>
  </w:footnote>
  <w:footnote w:type="continuationSeparator" w:id="0">
    <w:p w:rsidR="009A6FEA" w:rsidRDefault="009A6FEA" w:rsidP="00141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0ED" w:rsidRDefault="009240ED" w:rsidP="00B34B7B">
    <w:pPr>
      <w:pStyle w:val="Nagwek"/>
      <w:jc w:val="right"/>
    </w:pPr>
    <w:r>
      <w:t>Załącznik nr 5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003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BA0DB0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891986"/>
    <w:multiLevelType w:val="hybridMultilevel"/>
    <w:tmpl w:val="D8D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F81BF3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2EE666A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7560322"/>
    <w:multiLevelType w:val="hybridMultilevel"/>
    <w:tmpl w:val="D8D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9A3379A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D358E4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AB538A4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AF9768D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1403FDC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48B1240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4DD6EBE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55C0676"/>
    <w:multiLevelType w:val="hybridMultilevel"/>
    <w:tmpl w:val="2BD86F02"/>
    <w:lvl w:ilvl="0" w:tplc="4C0A9DD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5CD6CBF"/>
    <w:multiLevelType w:val="hybridMultilevel"/>
    <w:tmpl w:val="7910E804"/>
    <w:lvl w:ilvl="0" w:tplc="04150011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BD845AA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C5A2A25"/>
    <w:multiLevelType w:val="hybridMultilevel"/>
    <w:tmpl w:val="6B4E0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00CC1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D862585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1E97B3F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220AE1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ECD0FB7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33B6F46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A752640"/>
    <w:multiLevelType w:val="hybridMultilevel"/>
    <w:tmpl w:val="4674465A"/>
    <w:lvl w:ilvl="0" w:tplc="0415000F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4CA52DB9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11E30DD"/>
    <w:multiLevelType w:val="hybridMultilevel"/>
    <w:tmpl w:val="947CD83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7DE3618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A91418A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27454CD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28300A0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B2B24A9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73C4098D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78CF74A3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A061586"/>
    <w:multiLevelType w:val="hybridMultilevel"/>
    <w:tmpl w:val="E65AB6A8"/>
    <w:lvl w:ilvl="0" w:tplc="04150011">
      <w:start w:val="1"/>
      <w:numFmt w:val="decimal"/>
      <w:lvlText w:val="%1)"/>
      <w:lvlJc w:val="left"/>
      <w:pPr>
        <w:ind w:left="78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4" w:hanging="180"/>
      </w:pPr>
      <w:rPr>
        <w:rFonts w:ascii="Times New Roman" w:hAnsi="Times New Roman" w:cs="Times New Roman"/>
      </w:rPr>
    </w:lvl>
  </w:abstractNum>
  <w:num w:numId="1">
    <w:abstractNumId w:val="23"/>
  </w:num>
  <w:num w:numId="2">
    <w:abstractNumId w:val="13"/>
  </w:num>
  <w:num w:numId="3">
    <w:abstractNumId w:val="5"/>
  </w:num>
  <w:num w:numId="4">
    <w:abstractNumId w:val="14"/>
  </w:num>
  <w:num w:numId="5">
    <w:abstractNumId w:val="25"/>
  </w:num>
  <w:num w:numId="6">
    <w:abstractNumId w:val="33"/>
  </w:num>
  <w:num w:numId="7">
    <w:abstractNumId w:val="2"/>
  </w:num>
  <w:num w:numId="8">
    <w:abstractNumId w:val="4"/>
  </w:num>
  <w:num w:numId="9">
    <w:abstractNumId w:val="27"/>
  </w:num>
  <w:num w:numId="10">
    <w:abstractNumId w:val="12"/>
  </w:num>
  <w:num w:numId="11">
    <w:abstractNumId w:val="17"/>
  </w:num>
  <w:num w:numId="12">
    <w:abstractNumId w:val="30"/>
  </w:num>
  <w:num w:numId="13">
    <w:abstractNumId w:val="7"/>
  </w:num>
  <w:num w:numId="14">
    <w:abstractNumId w:val="28"/>
  </w:num>
  <w:num w:numId="15">
    <w:abstractNumId w:val="9"/>
  </w:num>
  <w:num w:numId="16">
    <w:abstractNumId w:val="21"/>
  </w:num>
  <w:num w:numId="17">
    <w:abstractNumId w:val="26"/>
  </w:num>
  <w:num w:numId="18">
    <w:abstractNumId w:val="24"/>
  </w:num>
  <w:num w:numId="19">
    <w:abstractNumId w:val="19"/>
  </w:num>
  <w:num w:numId="20">
    <w:abstractNumId w:val="29"/>
  </w:num>
  <w:num w:numId="21">
    <w:abstractNumId w:val="20"/>
  </w:num>
  <w:num w:numId="22">
    <w:abstractNumId w:val="11"/>
  </w:num>
  <w:num w:numId="23">
    <w:abstractNumId w:val="18"/>
  </w:num>
  <w:num w:numId="24">
    <w:abstractNumId w:val="1"/>
  </w:num>
  <w:num w:numId="25">
    <w:abstractNumId w:val="32"/>
  </w:num>
  <w:num w:numId="26">
    <w:abstractNumId w:val="8"/>
  </w:num>
  <w:num w:numId="27">
    <w:abstractNumId w:val="0"/>
  </w:num>
  <w:num w:numId="28">
    <w:abstractNumId w:val="22"/>
  </w:num>
  <w:num w:numId="29">
    <w:abstractNumId w:val="10"/>
  </w:num>
  <w:num w:numId="30">
    <w:abstractNumId w:val="3"/>
  </w:num>
  <w:num w:numId="31">
    <w:abstractNumId w:val="31"/>
  </w:num>
  <w:num w:numId="32">
    <w:abstractNumId w:val="6"/>
  </w:num>
  <w:num w:numId="33">
    <w:abstractNumId w:val="15"/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D8"/>
    <w:rsid w:val="00014F84"/>
    <w:rsid w:val="00022735"/>
    <w:rsid w:val="000316C2"/>
    <w:rsid w:val="0004455B"/>
    <w:rsid w:val="0004684D"/>
    <w:rsid w:val="000C089A"/>
    <w:rsid w:val="000F5BE0"/>
    <w:rsid w:val="001033DB"/>
    <w:rsid w:val="00141BD8"/>
    <w:rsid w:val="001B622D"/>
    <w:rsid w:val="00206FD7"/>
    <w:rsid w:val="00244055"/>
    <w:rsid w:val="00263382"/>
    <w:rsid w:val="0030324E"/>
    <w:rsid w:val="00315132"/>
    <w:rsid w:val="003C199C"/>
    <w:rsid w:val="003E74DD"/>
    <w:rsid w:val="00444D28"/>
    <w:rsid w:val="004D2182"/>
    <w:rsid w:val="005021E3"/>
    <w:rsid w:val="00520EFA"/>
    <w:rsid w:val="00574D66"/>
    <w:rsid w:val="00604C3E"/>
    <w:rsid w:val="00624980"/>
    <w:rsid w:val="006832FD"/>
    <w:rsid w:val="006C0228"/>
    <w:rsid w:val="006C0346"/>
    <w:rsid w:val="00757DCD"/>
    <w:rsid w:val="00795361"/>
    <w:rsid w:val="007C1E10"/>
    <w:rsid w:val="007D234C"/>
    <w:rsid w:val="007E6647"/>
    <w:rsid w:val="007F3C31"/>
    <w:rsid w:val="008B278A"/>
    <w:rsid w:val="008C3C1E"/>
    <w:rsid w:val="008D7F35"/>
    <w:rsid w:val="008F3CB3"/>
    <w:rsid w:val="009117A1"/>
    <w:rsid w:val="00911D60"/>
    <w:rsid w:val="009240ED"/>
    <w:rsid w:val="0095002F"/>
    <w:rsid w:val="00963BF0"/>
    <w:rsid w:val="009A42D3"/>
    <w:rsid w:val="009A6FEA"/>
    <w:rsid w:val="00A25CDD"/>
    <w:rsid w:val="00A349FF"/>
    <w:rsid w:val="00A51487"/>
    <w:rsid w:val="00A669BC"/>
    <w:rsid w:val="00AF594C"/>
    <w:rsid w:val="00B15CC1"/>
    <w:rsid w:val="00B34B7B"/>
    <w:rsid w:val="00B83EB4"/>
    <w:rsid w:val="00BA1A6E"/>
    <w:rsid w:val="00BB5DA1"/>
    <w:rsid w:val="00C033D2"/>
    <w:rsid w:val="00C610AB"/>
    <w:rsid w:val="00C62D0E"/>
    <w:rsid w:val="00C74214"/>
    <w:rsid w:val="00CA237D"/>
    <w:rsid w:val="00D01387"/>
    <w:rsid w:val="00D02FAC"/>
    <w:rsid w:val="00D122A0"/>
    <w:rsid w:val="00D475D8"/>
    <w:rsid w:val="00D54D7D"/>
    <w:rsid w:val="00D63240"/>
    <w:rsid w:val="00D677D8"/>
    <w:rsid w:val="00D94EDF"/>
    <w:rsid w:val="00E84A7C"/>
    <w:rsid w:val="00E9200B"/>
    <w:rsid w:val="00EF6706"/>
    <w:rsid w:val="00FE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531ED6-BF11-4B64-96C7-0C3D6DFE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3DB"/>
    <w:pPr>
      <w:ind w:left="284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33DB"/>
    <w:pPr>
      <w:keepNext/>
      <w:ind w:right="1"/>
      <w:outlineLvl w:val="0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033DB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ZnakZnak1">
    <w:name w:val="Znak Znak1"/>
    <w:basedOn w:val="Normalny"/>
    <w:uiPriority w:val="99"/>
    <w:rsid w:val="001033DB"/>
    <w:pPr>
      <w:ind w:left="0"/>
    </w:pPr>
    <w:rPr>
      <w:rFonts w:ascii="Arial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1033DB"/>
    <w:pPr>
      <w:ind w:left="720"/>
    </w:pPr>
  </w:style>
  <w:style w:type="paragraph" w:styleId="Stopka">
    <w:name w:val="footer"/>
    <w:basedOn w:val="Normalny"/>
    <w:link w:val="StopkaZnak"/>
    <w:uiPriority w:val="99"/>
    <w:rsid w:val="00103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41BD8"/>
    <w:rPr>
      <w:rFonts w:ascii="Calibri" w:hAnsi="Calibri" w:cs="Calibri"/>
      <w:lang w:eastAsia="en-US"/>
    </w:rPr>
  </w:style>
  <w:style w:type="character" w:styleId="Numerstrony">
    <w:name w:val="page number"/>
    <w:basedOn w:val="Domylnaczcionkaakapitu"/>
    <w:uiPriority w:val="99"/>
    <w:rsid w:val="001033DB"/>
  </w:style>
  <w:style w:type="paragraph" w:styleId="Nagwek">
    <w:name w:val="header"/>
    <w:basedOn w:val="Normalny"/>
    <w:link w:val="NagwekZnak"/>
    <w:uiPriority w:val="99"/>
    <w:rsid w:val="00B34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B7B"/>
    <w:rPr>
      <w:rFonts w:ascii="Calibri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57D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57D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25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TBS WROCŁAW</Company>
  <LinksUpToDate>false</LinksUpToDate>
  <CharactersWithSpaces>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Urszula</dc:creator>
  <cp:keywords/>
  <dc:description/>
  <cp:lastModifiedBy>Grazyna</cp:lastModifiedBy>
  <cp:revision>2</cp:revision>
  <cp:lastPrinted>2018-10-02T12:02:00Z</cp:lastPrinted>
  <dcterms:created xsi:type="dcterms:W3CDTF">2018-10-04T10:14:00Z</dcterms:created>
  <dcterms:modified xsi:type="dcterms:W3CDTF">2018-10-04T10:14:00Z</dcterms:modified>
</cp:coreProperties>
</file>